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592"/>
        <w:gridCol w:w="2089"/>
        <w:gridCol w:w="236"/>
        <w:gridCol w:w="1454"/>
        <w:gridCol w:w="959"/>
        <w:gridCol w:w="1694"/>
        <w:gridCol w:w="1894"/>
      </w:tblGrid>
      <w:tr w:rsidR="009E5715" w14:paraId="0D96FCAA" w14:textId="77777777" w:rsidTr="00381A05">
        <w:trPr>
          <w:gridAfter w:val="5"/>
          <w:wAfter w:w="6237" w:type="dxa"/>
        </w:trPr>
        <w:tc>
          <w:tcPr>
            <w:tcW w:w="1592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089" w:type="dxa"/>
          </w:tcPr>
          <w:p w14:paraId="33647935" w14:textId="60554866" w:rsidR="009E5715" w:rsidRPr="009E5715" w:rsidRDefault="001C148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1-2</w:t>
            </w:r>
            <w:r w:rsidR="00501028">
              <w:rPr>
                <w:rFonts w:asciiTheme="majorHAnsi" w:hAnsiTheme="majorHAnsi"/>
                <w:b/>
              </w:rPr>
              <w:t xml:space="preserve">: </w:t>
            </w:r>
            <w:r>
              <w:rPr>
                <w:rFonts w:asciiTheme="majorHAnsi" w:hAnsiTheme="majorHAnsi"/>
                <w:b/>
              </w:rPr>
              <w:t>Acute &amp; Emergency</w:t>
            </w:r>
          </w:p>
        </w:tc>
      </w:tr>
      <w:tr w:rsidR="00D164DC" w14:paraId="76A18808" w14:textId="77777777" w:rsidTr="00381A05">
        <w:tc>
          <w:tcPr>
            <w:tcW w:w="1592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089" w:type="dxa"/>
          </w:tcPr>
          <w:p w14:paraId="0A5B8FA6" w14:textId="6062FA6F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DOPS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454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959" w:type="dxa"/>
          </w:tcPr>
          <w:p w14:paraId="5D2AF4FE" w14:textId="7D1DCD63" w:rsidR="00211CE9" w:rsidRDefault="00D164D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PS5</w:t>
            </w:r>
          </w:p>
        </w:tc>
        <w:tc>
          <w:tcPr>
            <w:tcW w:w="1694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1894" w:type="dxa"/>
          </w:tcPr>
          <w:p w14:paraId="0521A41C" w14:textId="14F7599D" w:rsidR="00211CE9" w:rsidRDefault="00D164D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Local anaesthesia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640"/>
        <w:gridCol w:w="6278"/>
      </w:tblGrid>
      <w:tr w:rsidR="009E5715" w14:paraId="1556EC39" w14:textId="77777777" w:rsidTr="00381A05">
        <w:tc>
          <w:tcPr>
            <w:tcW w:w="3640" w:type="dxa"/>
          </w:tcPr>
          <w:p w14:paraId="4B07CC8B" w14:textId="250F49C5" w:rsidR="009E5715" w:rsidRDefault="00637DD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6278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381A05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6278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381A05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6278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p w14:paraId="6A944291" w14:textId="77777777" w:rsidR="00381A05" w:rsidRDefault="00381A0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2D50F4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2D50F4" w14:paraId="6DDB5ED8" w14:textId="77777777" w:rsidTr="00B250D7">
        <w:tc>
          <w:tcPr>
            <w:tcW w:w="4952" w:type="dxa"/>
          </w:tcPr>
          <w:p w14:paraId="794B5959" w14:textId="77777777" w:rsidR="002D50F4" w:rsidRDefault="002D50F4" w:rsidP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Good practice:</w:t>
            </w:r>
          </w:p>
          <w:p w14:paraId="0C14B592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5C456048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08B4FF99" w14:textId="4935ABD3" w:rsidR="002D50F4" w:rsidRPr="002D50F4" w:rsidRDefault="002D50F4" w:rsidP="0044090B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ensure that the patient is comfortable and that adequate privacy is maintained</w:t>
            </w:r>
          </w:p>
        </w:tc>
        <w:tc>
          <w:tcPr>
            <w:tcW w:w="4953" w:type="dxa"/>
          </w:tcPr>
          <w:p w14:paraId="41548726" w14:textId="77777777" w:rsidR="002D50F4" w:rsidRDefault="002D50F4" w:rsidP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Pr="0044090B">
              <w:rPr>
                <w:rFonts w:asciiTheme="majorHAnsi" w:hAnsiTheme="majorHAnsi"/>
                <w:b/>
              </w:rPr>
              <w:t>:</w:t>
            </w:r>
            <w:r w:rsidRPr="0044090B">
              <w:rPr>
                <w:rFonts w:asciiTheme="majorHAnsi" w:hAnsiTheme="majorHAnsi"/>
              </w:rPr>
              <w:t xml:space="preserve"> </w:t>
            </w:r>
          </w:p>
          <w:p w14:paraId="1D375C1A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Neither introduces themselves nor identifies the patient</w:t>
            </w:r>
          </w:p>
          <w:p w14:paraId="5D53A18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hurry the patient and ignore what the patient is saying</w:t>
            </w:r>
          </w:p>
          <w:p w14:paraId="0ED79010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look away or appear impatient.  They are unable to establish rapport with the patient and show little respect</w:t>
            </w:r>
          </w:p>
          <w:p w14:paraId="2202430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4BD31999" w:rsidR="002D50F4" w:rsidRP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p w14:paraId="54CAA06C" w14:textId="77777777" w:rsidR="00381A05" w:rsidRDefault="00381A0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265333DF" w14:textId="60F9AEB4" w:rsidR="009E5715" w:rsidRDefault="009E5715">
      <w:pPr>
        <w:rPr>
          <w:rFonts w:asciiTheme="majorHAnsi" w:hAnsiTheme="majorHAnsi"/>
        </w:rPr>
      </w:pPr>
    </w:p>
    <w:p w14:paraId="65B00E2C" w14:textId="31DA3178" w:rsidR="009E5715" w:rsidRDefault="009E5715">
      <w:pPr>
        <w:rPr>
          <w:rFonts w:asciiTheme="majorHAnsi" w:hAnsiTheme="majorHAnsi"/>
        </w:rPr>
      </w:pPr>
    </w:p>
    <w:p w14:paraId="1AA88464" w14:textId="4DEBA1DB" w:rsidR="0044090B" w:rsidRDefault="0044090B">
      <w:pPr>
        <w:rPr>
          <w:rFonts w:asciiTheme="majorHAnsi" w:hAnsiTheme="majorHAnsi"/>
        </w:rPr>
      </w:pPr>
    </w:p>
    <w:p w14:paraId="63AD2ADE" w14:textId="1721BE5F" w:rsidR="0044090B" w:rsidRDefault="0044090B">
      <w:pPr>
        <w:rPr>
          <w:rFonts w:asciiTheme="majorHAnsi" w:hAnsiTheme="majorHAnsi"/>
        </w:rPr>
      </w:pPr>
    </w:p>
    <w:p w14:paraId="0490EE6D" w14:textId="471780A6" w:rsidR="008F408A" w:rsidRDefault="008F408A">
      <w:pPr>
        <w:rPr>
          <w:rFonts w:asciiTheme="majorHAnsi" w:hAnsiTheme="majorHAnsi"/>
        </w:rPr>
      </w:pPr>
    </w:p>
    <w:p w14:paraId="6BAF2ADB" w14:textId="77777777" w:rsidR="008F408A" w:rsidRDefault="008F408A">
      <w:pPr>
        <w:rPr>
          <w:rFonts w:asciiTheme="majorHAnsi" w:hAnsiTheme="majorHAnsi"/>
        </w:rPr>
      </w:pPr>
    </w:p>
    <w:p w14:paraId="7C7930B6" w14:textId="77777777" w:rsidR="00381A05" w:rsidRDefault="00381A05">
      <w:pPr>
        <w:rPr>
          <w:rFonts w:asciiTheme="majorHAnsi" w:hAnsiTheme="majorHAnsi"/>
        </w:rPr>
      </w:pPr>
    </w:p>
    <w:p w14:paraId="504EC262" w14:textId="77777777" w:rsidR="00381A05" w:rsidRDefault="00381A05">
      <w:pPr>
        <w:rPr>
          <w:rFonts w:asciiTheme="majorHAnsi" w:hAnsiTheme="majorHAnsi"/>
        </w:rPr>
      </w:pPr>
    </w:p>
    <w:p w14:paraId="788404A3" w14:textId="77777777" w:rsidR="00381A05" w:rsidRDefault="00381A05">
      <w:pPr>
        <w:rPr>
          <w:rFonts w:asciiTheme="majorHAnsi" w:hAnsiTheme="majorHAnsi"/>
        </w:rPr>
      </w:pPr>
    </w:p>
    <w:p w14:paraId="7BB2D5A6" w14:textId="77777777" w:rsidR="00381A05" w:rsidRDefault="00381A0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44090B" w14:paraId="2BFE02D7" w14:textId="77777777" w:rsidTr="003A4C7E">
        <w:tc>
          <w:tcPr>
            <w:tcW w:w="9905" w:type="dxa"/>
            <w:gridSpan w:val="2"/>
          </w:tcPr>
          <w:p w14:paraId="5CAB202B" w14:textId="0137CA33" w:rsidR="0044090B" w:rsidRPr="0044090B" w:rsidRDefault="00D164DC">
            <w:pPr>
              <w:rPr>
                <w:rFonts w:asciiTheme="majorHAnsi" w:hAnsiTheme="majorHAnsi"/>
                <w:b/>
                <w:u w:val="single"/>
              </w:rPr>
            </w:pPr>
            <w:r>
              <w:rPr>
                <w:rFonts w:asciiTheme="majorHAnsi" w:hAnsiTheme="majorHAnsi"/>
                <w:b/>
                <w:u w:val="single"/>
              </w:rPr>
              <w:lastRenderedPageBreak/>
              <w:t>Local anaesthesia</w:t>
            </w:r>
          </w:p>
        </w:tc>
      </w:tr>
      <w:tr w:rsidR="003A4C7E" w14:paraId="37E39869" w14:textId="77777777" w:rsidTr="0080195B">
        <w:tc>
          <w:tcPr>
            <w:tcW w:w="4952" w:type="dxa"/>
          </w:tcPr>
          <w:p w14:paraId="0F193983" w14:textId="77777777" w:rsidR="00381A05" w:rsidRDefault="00381A05" w:rsidP="00381A05">
            <w:pPr>
              <w:rPr>
                <w:rFonts w:asciiTheme="majorHAnsi" w:hAnsiTheme="majorHAnsi"/>
                <w:b/>
              </w:rPr>
            </w:pPr>
            <w:r w:rsidRPr="008C54FA">
              <w:rPr>
                <w:rFonts w:asciiTheme="majorHAnsi" w:hAnsiTheme="majorHAnsi"/>
                <w:b/>
              </w:rPr>
              <w:t>Good practice:</w:t>
            </w:r>
          </w:p>
          <w:p w14:paraId="55C0087E" w14:textId="77777777" w:rsidR="00381A05" w:rsidRDefault="00381A05" w:rsidP="00381A05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explain the </w:t>
            </w:r>
            <w:r>
              <w:rPr>
                <w:rFonts w:asciiTheme="majorHAnsi" w:hAnsiTheme="majorHAnsi"/>
              </w:rPr>
              <w:t>procedure</w:t>
            </w:r>
            <w:r w:rsidRPr="003A4C7E">
              <w:rPr>
                <w:rFonts w:asciiTheme="majorHAnsi" w:hAnsiTheme="majorHAnsi"/>
              </w:rPr>
              <w:t xml:space="preserve"> clearly and succinctly </w:t>
            </w:r>
          </w:p>
          <w:p w14:paraId="4312A290" w14:textId="77777777" w:rsidR="00381A05" w:rsidRDefault="00381A05" w:rsidP="00381A05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Where appropriate, they </w:t>
            </w:r>
            <w:r w:rsidRPr="003A4C7E">
              <w:rPr>
                <w:rFonts w:asciiTheme="majorHAnsi" w:hAnsiTheme="majorHAnsi"/>
              </w:rPr>
              <w:t xml:space="preserve">examine the patient </w:t>
            </w:r>
            <w:r>
              <w:rPr>
                <w:rFonts w:asciiTheme="majorHAnsi" w:hAnsiTheme="majorHAnsi"/>
              </w:rPr>
              <w:t xml:space="preserve">and perform the procedure </w:t>
            </w:r>
            <w:r w:rsidRPr="003A4C7E">
              <w:rPr>
                <w:rFonts w:asciiTheme="majorHAnsi" w:hAnsiTheme="majorHAnsi"/>
              </w:rPr>
              <w:t>in a way that ensures their comfort</w:t>
            </w:r>
          </w:p>
          <w:p w14:paraId="3CF35185" w14:textId="77777777" w:rsidR="00381A05" w:rsidRDefault="00381A05" w:rsidP="00381A05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choose the most appropriate </w:t>
            </w:r>
            <w:r>
              <w:rPr>
                <w:rFonts w:asciiTheme="majorHAnsi" w:hAnsiTheme="majorHAnsi"/>
              </w:rPr>
              <w:t>equipment</w:t>
            </w:r>
            <w:r w:rsidRPr="003A4C7E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 xml:space="preserve">and method, </w:t>
            </w:r>
            <w:r w:rsidRPr="003A4C7E">
              <w:rPr>
                <w:rFonts w:asciiTheme="majorHAnsi" w:hAnsiTheme="majorHAnsi"/>
              </w:rPr>
              <w:t>and demonstrate an efficient and fluent technique</w:t>
            </w:r>
          </w:p>
          <w:p w14:paraId="5D8B21AC" w14:textId="77777777" w:rsidR="00381A05" w:rsidRDefault="00381A05" w:rsidP="00381A05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When appropriate they can recognise </w:t>
            </w:r>
            <w:r>
              <w:rPr>
                <w:rFonts w:asciiTheme="majorHAnsi" w:hAnsiTheme="majorHAnsi"/>
              </w:rPr>
              <w:t>potential difficulties</w:t>
            </w:r>
            <w:r w:rsidRPr="003A4C7E">
              <w:rPr>
                <w:rFonts w:asciiTheme="majorHAnsi" w:hAnsiTheme="majorHAnsi"/>
              </w:rPr>
              <w:t xml:space="preserve"> and take steps to account for these</w:t>
            </w:r>
          </w:p>
          <w:p w14:paraId="3D97B2D4" w14:textId="77777777" w:rsidR="00381A05" w:rsidRDefault="00381A05" w:rsidP="00381A05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They record and describe the</w:t>
            </w:r>
            <w:r w:rsidRPr="003A4C7E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procedure</w:t>
            </w:r>
            <w:r w:rsidRPr="003A4C7E">
              <w:rPr>
                <w:rFonts w:asciiTheme="majorHAnsi" w:hAnsiTheme="majorHAnsi"/>
              </w:rPr>
              <w:t xml:space="preserve"> accurately</w:t>
            </w:r>
          </w:p>
          <w:p w14:paraId="4F47A804" w14:textId="7FB445B4" w:rsidR="003A4C7E" w:rsidRPr="003A4C7E" w:rsidRDefault="00381A05" w:rsidP="00381A05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They adopt a sterile technique</w:t>
            </w:r>
            <w:r w:rsidRPr="003A4C7E">
              <w:rPr>
                <w:rFonts w:asciiTheme="majorHAnsi" w:hAnsiTheme="majorHAnsi"/>
              </w:rPr>
              <w:t xml:space="preserve"> to prevent infection</w:t>
            </w:r>
          </w:p>
        </w:tc>
        <w:tc>
          <w:tcPr>
            <w:tcW w:w="4953" w:type="dxa"/>
          </w:tcPr>
          <w:p w14:paraId="3A64D4D5" w14:textId="77777777" w:rsidR="00381A05" w:rsidRDefault="00381A05" w:rsidP="00381A05">
            <w:pPr>
              <w:rPr>
                <w:rFonts w:asciiTheme="majorHAnsi" w:hAnsiTheme="majorHAnsi"/>
              </w:rPr>
            </w:pPr>
            <w:r w:rsidRPr="008C54FA">
              <w:rPr>
                <w:rFonts w:asciiTheme="majorHAnsi" w:hAnsiTheme="majorHAnsi"/>
                <w:b/>
              </w:rPr>
              <w:t>Poor practice:</w:t>
            </w:r>
            <w:r w:rsidRPr="008C54FA">
              <w:rPr>
                <w:rFonts w:asciiTheme="majorHAnsi" w:hAnsiTheme="majorHAnsi"/>
              </w:rPr>
              <w:t xml:space="preserve"> </w:t>
            </w:r>
          </w:p>
          <w:p w14:paraId="4945CAF1" w14:textId="77777777" w:rsidR="00381A05" w:rsidRDefault="00381A05" w:rsidP="00381A05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Struggles to explain the </w:t>
            </w:r>
            <w:r>
              <w:rPr>
                <w:rFonts w:asciiTheme="majorHAnsi" w:hAnsiTheme="majorHAnsi"/>
              </w:rPr>
              <w:t>procedure</w:t>
            </w:r>
            <w:r w:rsidRPr="003A4C7E">
              <w:rPr>
                <w:rFonts w:asciiTheme="majorHAnsi" w:hAnsiTheme="majorHAnsi"/>
              </w:rPr>
              <w:t xml:space="preserve"> to patients clearly</w:t>
            </w:r>
          </w:p>
          <w:p w14:paraId="1587580B" w14:textId="77777777" w:rsidR="00381A05" w:rsidRDefault="00381A05" w:rsidP="00381A05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are unable to </w:t>
            </w:r>
            <w:r>
              <w:rPr>
                <w:rFonts w:asciiTheme="majorHAnsi" w:hAnsiTheme="majorHAnsi"/>
              </w:rPr>
              <w:t>select appropriate</w:t>
            </w:r>
            <w:r w:rsidRPr="003A4C7E">
              <w:rPr>
                <w:rFonts w:asciiTheme="majorHAnsi" w:hAnsiTheme="majorHAnsi"/>
              </w:rPr>
              <w:t xml:space="preserve"> equipment and appear unfamiliar with it</w:t>
            </w:r>
          </w:p>
          <w:p w14:paraId="04496555" w14:textId="77777777" w:rsidR="00381A05" w:rsidRDefault="00381A05" w:rsidP="00381A05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ensure that the patient is comfortable or appropriately positioned</w:t>
            </w:r>
          </w:p>
          <w:p w14:paraId="0EC11E5C" w14:textId="77777777" w:rsidR="00381A05" w:rsidRDefault="00381A05" w:rsidP="00381A05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understand and empathise with the patient</w:t>
            </w:r>
          </w:p>
          <w:p w14:paraId="21B676E8" w14:textId="77777777" w:rsidR="00381A05" w:rsidRDefault="00381A05" w:rsidP="00381A05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miss sources of potential </w:t>
            </w:r>
            <w:r>
              <w:rPr>
                <w:rFonts w:asciiTheme="majorHAnsi" w:hAnsiTheme="majorHAnsi"/>
              </w:rPr>
              <w:t>difficulty</w:t>
            </w:r>
            <w:r w:rsidRPr="003A4C7E">
              <w:rPr>
                <w:rFonts w:asciiTheme="majorHAnsi" w:hAnsiTheme="majorHAnsi"/>
              </w:rPr>
              <w:t xml:space="preserve"> altogether and/or fail to </w:t>
            </w:r>
            <w:r>
              <w:rPr>
                <w:rFonts w:asciiTheme="majorHAnsi" w:hAnsiTheme="majorHAnsi"/>
              </w:rPr>
              <w:t>describe</w:t>
            </w:r>
            <w:r w:rsidRPr="003A4C7E">
              <w:rPr>
                <w:rFonts w:asciiTheme="majorHAnsi" w:hAnsiTheme="majorHAnsi"/>
              </w:rPr>
              <w:t xml:space="preserve"> them</w:t>
            </w:r>
          </w:p>
          <w:p w14:paraId="6FFC60B2" w14:textId="77777777" w:rsidR="00381A05" w:rsidRDefault="00381A05" w:rsidP="00381A05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do not record </w:t>
            </w:r>
            <w:r>
              <w:rPr>
                <w:rFonts w:asciiTheme="majorHAnsi" w:hAnsiTheme="majorHAnsi"/>
              </w:rPr>
              <w:t>the process</w:t>
            </w:r>
            <w:r w:rsidRPr="003A4C7E">
              <w:rPr>
                <w:rFonts w:asciiTheme="majorHAnsi" w:hAnsiTheme="majorHAnsi"/>
              </w:rPr>
              <w:t xml:space="preserve"> accurately </w:t>
            </w:r>
          </w:p>
          <w:p w14:paraId="4ABFB730" w14:textId="40167244" w:rsidR="003A4C7E" w:rsidRPr="003A4C7E" w:rsidRDefault="00381A05" w:rsidP="00381A05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They are </w:t>
            </w:r>
            <w:r w:rsidRPr="003A4C7E">
              <w:rPr>
                <w:rFonts w:asciiTheme="majorHAnsi" w:hAnsiTheme="majorHAnsi"/>
              </w:rPr>
              <w:t xml:space="preserve">unaware of sterility protocol for the </w:t>
            </w:r>
            <w:r>
              <w:rPr>
                <w:rFonts w:asciiTheme="majorHAnsi" w:hAnsiTheme="majorHAnsi"/>
              </w:rPr>
              <w:t>procedure</w:t>
            </w:r>
          </w:p>
        </w:tc>
      </w:tr>
    </w:tbl>
    <w:p w14:paraId="48CA395A" w14:textId="566F1726" w:rsidR="0044090B" w:rsidRDefault="0044090B">
      <w:pPr>
        <w:rPr>
          <w:rFonts w:asciiTheme="majorHAnsi" w:hAnsiTheme="majorHAnsi"/>
        </w:rPr>
      </w:pPr>
    </w:p>
    <w:p w14:paraId="382A803B" w14:textId="77777777" w:rsidR="00381A05" w:rsidRPr="004B40DA" w:rsidRDefault="00381A05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43"/>
        <w:gridCol w:w="2488"/>
        <w:gridCol w:w="2369"/>
        <w:gridCol w:w="2369"/>
      </w:tblGrid>
      <w:tr w:rsidR="004B40DA" w:rsidRPr="004B40DA" w14:paraId="2F479926" w14:textId="77777777" w:rsidTr="005B7978">
        <w:tc>
          <w:tcPr>
            <w:tcW w:w="2643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77777777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88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9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9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3F08536E" w14:textId="77777777" w:rsidTr="005B7978">
        <w:tc>
          <w:tcPr>
            <w:tcW w:w="2643" w:type="dxa"/>
            <w:tcBorders>
              <w:top w:val="double" w:sz="4" w:space="0" w:color="auto"/>
              <w:right w:val="double" w:sz="4" w:space="0" w:color="auto"/>
            </w:tcBorders>
          </w:tcPr>
          <w:p w14:paraId="68CB0F2F" w14:textId="7092387E" w:rsidR="004B40DA" w:rsidRPr="004B40DA" w:rsidRDefault="005B7978" w:rsidP="005B7978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Reduce the risk of cross infection by adopting the correct technique of hand cleaning and maintaining hand hygiene.</w:t>
            </w:r>
          </w:p>
        </w:tc>
        <w:tc>
          <w:tcPr>
            <w:tcW w:w="2488" w:type="dxa"/>
            <w:tcBorders>
              <w:top w:val="double" w:sz="4" w:space="0" w:color="auto"/>
              <w:left w:val="double" w:sz="4" w:space="0" w:color="auto"/>
            </w:tcBorders>
          </w:tcPr>
          <w:p w14:paraId="511269B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  <w:tcBorders>
              <w:top w:val="double" w:sz="4" w:space="0" w:color="auto"/>
            </w:tcBorders>
          </w:tcPr>
          <w:p w14:paraId="4A6F9EE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  <w:tcBorders>
              <w:top w:val="double" w:sz="4" w:space="0" w:color="auto"/>
            </w:tcBorders>
          </w:tcPr>
          <w:p w14:paraId="372FC79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71792278" w14:textId="77777777" w:rsidTr="005B7978">
        <w:tc>
          <w:tcPr>
            <w:tcW w:w="2643" w:type="dxa"/>
            <w:tcBorders>
              <w:right w:val="double" w:sz="4" w:space="0" w:color="auto"/>
            </w:tcBorders>
          </w:tcPr>
          <w:p w14:paraId="3D75748F" w14:textId="4D14176F" w:rsidR="004B40DA" w:rsidRPr="004B40DA" w:rsidRDefault="005B7978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Understand and apply local and national hand hygiene policies.</w:t>
            </w:r>
          </w:p>
        </w:tc>
        <w:tc>
          <w:tcPr>
            <w:tcW w:w="2488" w:type="dxa"/>
            <w:tcBorders>
              <w:left w:val="double" w:sz="4" w:space="0" w:color="auto"/>
            </w:tcBorders>
          </w:tcPr>
          <w:p w14:paraId="5E05645E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0FE862D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61255D4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</w:tbl>
    <w:p w14:paraId="1BA4649E" w14:textId="77777777" w:rsidR="004B40DA" w:rsidRPr="004B40DA" w:rsidRDefault="004B40DA">
      <w:pPr>
        <w:rPr>
          <w:rFonts w:asciiTheme="majorHAnsi" w:hAnsiTheme="majorHAnsi"/>
        </w:rPr>
      </w:pPr>
    </w:p>
    <w:p w14:paraId="0CB4B314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59"/>
        <w:gridCol w:w="2514"/>
        <w:gridCol w:w="2398"/>
        <w:gridCol w:w="2398"/>
      </w:tblGrid>
      <w:tr w:rsidR="004B40DA" w:rsidRPr="004B40DA" w14:paraId="5C25A2A0" w14:textId="77777777" w:rsidTr="001C1487">
        <w:tc>
          <w:tcPr>
            <w:tcW w:w="255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59253E47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2514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98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98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E5715" w:rsidRPr="004B40DA" w14:paraId="627841BB" w14:textId="77777777" w:rsidTr="001C1487">
        <w:tc>
          <w:tcPr>
            <w:tcW w:w="2559" w:type="dxa"/>
            <w:tcBorders>
              <w:right w:val="double" w:sz="4" w:space="0" w:color="auto"/>
            </w:tcBorders>
          </w:tcPr>
          <w:p w14:paraId="221AAB7C" w14:textId="2CC86D16" w:rsidR="009E5715" w:rsidRPr="00211CE9" w:rsidRDefault="00D164DC" w:rsidP="00D164DC">
            <w:pPr>
              <w:rPr>
                <w:rFonts w:asciiTheme="majorHAnsi" w:hAnsiTheme="majorHAnsi"/>
              </w:rPr>
            </w:pPr>
            <w:r w:rsidRPr="00D164DC">
              <w:rPr>
                <w:rFonts w:asciiTheme="majorHAnsi" w:hAnsiTheme="majorHAnsi"/>
              </w:rPr>
              <w:t>Safely achieve appropriate local anaesthesia for minor extraocular ophthalmic procedures.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74317395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282C1C88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3F4F5B8F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</w:tr>
      <w:tr w:rsidR="002E7936" w:rsidRPr="004B40DA" w14:paraId="42850159" w14:textId="77777777" w:rsidTr="001C1487">
        <w:tc>
          <w:tcPr>
            <w:tcW w:w="2559" w:type="dxa"/>
            <w:tcBorders>
              <w:right w:val="double" w:sz="4" w:space="0" w:color="auto"/>
            </w:tcBorders>
          </w:tcPr>
          <w:p w14:paraId="7D40D2F2" w14:textId="46B88D15" w:rsidR="002E7936" w:rsidRPr="001C1487" w:rsidRDefault="00D164DC" w:rsidP="002E7936">
            <w:pPr>
              <w:rPr>
                <w:rFonts w:asciiTheme="majorHAnsi" w:hAnsiTheme="majorHAnsi"/>
              </w:rPr>
            </w:pPr>
            <w:r w:rsidRPr="00D164DC">
              <w:rPr>
                <w:rFonts w:asciiTheme="majorHAnsi" w:hAnsiTheme="majorHAnsi"/>
              </w:rPr>
              <w:t>Recognise the potential complications and take appropriate action.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3AE99011" w14:textId="77777777" w:rsidR="002E7936" w:rsidRPr="004B40DA" w:rsidRDefault="002E7936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2D48A349" w14:textId="77777777" w:rsidR="002E7936" w:rsidRPr="004B40DA" w:rsidRDefault="002E7936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56ACE975" w14:textId="77777777" w:rsidR="002E7936" w:rsidRPr="004B40DA" w:rsidRDefault="002E7936" w:rsidP="004B40DA">
            <w:pPr>
              <w:rPr>
                <w:rFonts w:asciiTheme="majorHAnsi" w:hAnsiTheme="majorHAnsi"/>
              </w:rPr>
            </w:pPr>
          </w:p>
        </w:tc>
      </w:tr>
    </w:tbl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6A335106" w14:textId="77777777" w:rsidR="004B40DA" w:rsidRPr="004B40DA" w:rsidRDefault="004B40DA" w:rsidP="004B40DA">
      <w:pPr>
        <w:rPr>
          <w:rFonts w:asciiTheme="majorHAnsi" w:hAnsiTheme="majorHAnsi"/>
        </w:rPr>
      </w:pPr>
    </w:p>
    <w:p w14:paraId="2F6D183D" w14:textId="77777777" w:rsidR="00381A05" w:rsidRDefault="00381A05" w:rsidP="00381A05">
      <w:pPr>
        <w:rPr>
          <w:rFonts w:asciiTheme="majorHAnsi" w:hAnsiTheme="majorHAnsi"/>
          <w:b/>
        </w:rPr>
      </w:pPr>
    </w:p>
    <w:p w14:paraId="07479ACE" w14:textId="77777777" w:rsidR="00381A05" w:rsidRDefault="00381A05" w:rsidP="00381A05">
      <w:pPr>
        <w:rPr>
          <w:rFonts w:asciiTheme="majorHAnsi" w:hAnsiTheme="majorHAnsi"/>
          <w:b/>
        </w:rPr>
      </w:pPr>
    </w:p>
    <w:p w14:paraId="610A7E9E" w14:textId="77777777" w:rsidR="00381A05" w:rsidRDefault="00381A05" w:rsidP="00381A05">
      <w:pPr>
        <w:rPr>
          <w:rFonts w:asciiTheme="majorHAnsi" w:hAnsiTheme="majorHAnsi"/>
          <w:b/>
        </w:rPr>
      </w:pPr>
    </w:p>
    <w:p w14:paraId="2AA366DA" w14:textId="77777777" w:rsidR="00381A05" w:rsidRPr="00FE6453" w:rsidRDefault="00381A05" w:rsidP="00381A05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lastRenderedPageBreak/>
        <w:t xml:space="preserve">Overall Performance: </w:t>
      </w:r>
    </w:p>
    <w:p w14:paraId="59AD83E6" w14:textId="77777777" w:rsidR="00381A05" w:rsidRDefault="00381A05" w:rsidP="00381A05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381A05" w14:paraId="61BB4F20" w14:textId="77777777" w:rsidTr="007C0567">
        <w:tc>
          <w:tcPr>
            <w:tcW w:w="2477" w:type="dxa"/>
          </w:tcPr>
          <w:p w14:paraId="70A9EC10" w14:textId="77777777" w:rsidR="00381A05" w:rsidRDefault="00381A05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41D21607" w14:textId="77777777" w:rsidR="00381A05" w:rsidRDefault="00381A05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3A3D9E5" w14:textId="77777777" w:rsidR="00381A05" w:rsidRDefault="00381A05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2FEAE761" w14:textId="77777777" w:rsidR="00381A05" w:rsidRDefault="00381A05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381A05" w14:paraId="00499637" w14:textId="77777777" w:rsidTr="007C0567">
        <w:tc>
          <w:tcPr>
            <w:tcW w:w="2477" w:type="dxa"/>
          </w:tcPr>
          <w:p w14:paraId="69D76520" w14:textId="77777777" w:rsidR="00381A05" w:rsidRDefault="00381A05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074F690D" w14:textId="77777777" w:rsidR="00381A05" w:rsidRDefault="00381A05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C7DC4D5" w14:textId="77777777" w:rsidR="00381A05" w:rsidRDefault="00381A05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4FF4E031" w14:textId="77777777" w:rsidR="00381A05" w:rsidRDefault="00381A05" w:rsidP="007C0567">
            <w:pPr>
              <w:rPr>
                <w:rFonts w:asciiTheme="majorHAnsi" w:hAnsiTheme="majorHAnsi"/>
                <w:b/>
              </w:rPr>
            </w:pPr>
          </w:p>
        </w:tc>
      </w:tr>
      <w:tr w:rsidR="00381A05" w14:paraId="3F119622" w14:textId="77777777" w:rsidTr="007C0567">
        <w:tc>
          <w:tcPr>
            <w:tcW w:w="2477" w:type="dxa"/>
          </w:tcPr>
          <w:p w14:paraId="22146A5D" w14:textId="77777777" w:rsidR="00381A05" w:rsidRDefault="00381A05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044135FA" w14:textId="77777777" w:rsidR="00381A05" w:rsidRDefault="00381A05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54C05E8F" w14:textId="77777777" w:rsidR="00381A05" w:rsidRDefault="00381A05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2F86A44" w14:textId="77777777" w:rsidR="00381A05" w:rsidRDefault="00381A05" w:rsidP="007C0567">
            <w:pPr>
              <w:rPr>
                <w:rFonts w:asciiTheme="majorHAnsi" w:hAnsiTheme="majorHAnsi"/>
                <w:b/>
              </w:rPr>
            </w:pPr>
          </w:p>
        </w:tc>
      </w:tr>
    </w:tbl>
    <w:p w14:paraId="20B971B1" w14:textId="77777777" w:rsidR="00381A05" w:rsidRDefault="00381A05" w:rsidP="00381A05">
      <w:pPr>
        <w:rPr>
          <w:rFonts w:asciiTheme="majorHAnsi" w:hAnsiTheme="majorHAnsi"/>
          <w:b/>
        </w:rPr>
      </w:pPr>
    </w:p>
    <w:p w14:paraId="054B56E4" w14:textId="77777777" w:rsidR="00381A05" w:rsidRDefault="00381A05" w:rsidP="00381A05">
      <w:pPr>
        <w:rPr>
          <w:rFonts w:asciiTheme="majorHAnsi" w:hAnsiTheme="majorHAnsi"/>
          <w:b/>
        </w:rPr>
      </w:pPr>
    </w:p>
    <w:p w14:paraId="36511629" w14:textId="77777777" w:rsidR="00381A05" w:rsidRDefault="00381A05" w:rsidP="00381A05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Comments: </w:t>
      </w:r>
    </w:p>
    <w:p w14:paraId="5FCBF89C" w14:textId="77777777" w:rsidR="00381A05" w:rsidRDefault="00381A05" w:rsidP="00381A05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Please write and discuss areas of good performance and areas in</w:t>
      </w:r>
      <w:r>
        <w:rPr>
          <w:rFonts w:asciiTheme="majorHAnsi" w:hAnsiTheme="majorHAnsi"/>
          <w:b/>
        </w:rPr>
        <w:t xml:space="preserve"> which skills could be improved.</w:t>
      </w:r>
    </w:p>
    <w:p w14:paraId="2F0D7115" w14:textId="77777777" w:rsidR="00381A05" w:rsidRPr="00FE6453" w:rsidRDefault="00381A05" w:rsidP="00381A05">
      <w:pPr>
        <w:rPr>
          <w:rFonts w:asciiTheme="majorHAnsi" w:hAnsiTheme="majorHAnsi"/>
          <w:b/>
        </w:rPr>
      </w:pP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381A05" w:rsidRPr="00FE6453" w14:paraId="117F02E4" w14:textId="77777777" w:rsidTr="007C0567">
        <w:tc>
          <w:tcPr>
            <w:tcW w:w="7281" w:type="dxa"/>
          </w:tcPr>
          <w:p w14:paraId="31B8087F" w14:textId="77777777" w:rsidR="00381A05" w:rsidRPr="00FE6453" w:rsidRDefault="00381A05" w:rsidP="007C0567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7C2AD01E" w14:textId="77777777" w:rsidR="00381A05" w:rsidRPr="00FE6453" w:rsidRDefault="00381A05" w:rsidP="007C0567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381A05" w:rsidRPr="00FE6453" w14:paraId="0E4B4F08" w14:textId="77777777" w:rsidTr="007C0567">
        <w:tc>
          <w:tcPr>
            <w:tcW w:w="7281" w:type="dxa"/>
          </w:tcPr>
          <w:p w14:paraId="509E9F32" w14:textId="77777777" w:rsidR="00381A05" w:rsidRPr="00FE6453" w:rsidRDefault="00381A05" w:rsidP="007C0567">
            <w:pPr>
              <w:rPr>
                <w:rFonts w:asciiTheme="majorHAnsi" w:hAnsiTheme="majorHAnsi"/>
              </w:rPr>
            </w:pPr>
          </w:p>
          <w:p w14:paraId="704E2E1B" w14:textId="77777777" w:rsidR="00381A05" w:rsidRDefault="00381A05" w:rsidP="007C0567">
            <w:pPr>
              <w:rPr>
                <w:rFonts w:asciiTheme="majorHAnsi" w:hAnsiTheme="majorHAnsi"/>
              </w:rPr>
            </w:pPr>
          </w:p>
          <w:p w14:paraId="024BC610" w14:textId="77777777" w:rsidR="00381A05" w:rsidRDefault="00381A05" w:rsidP="007C0567">
            <w:pPr>
              <w:rPr>
                <w:rFonts w:asciiTheme="majorHAnsi" w:hAnsiTheme="majorHAnsi"/>
              </w:rPr>
            </w:pPr>
          </w:p>
          <w:p w14:paraId="2FF9F7DB" w14:textId="77777777" w:rsidR="00381A05" w:rsidRDefault="00381A05" w:rsidP="007C0567">
            <w:pPr>
              <w:rPr>
                <w:rFonts w:asciiTheme="majorHAnsi" w:hAnsiTheme="majorHAnsi"/>
              </w:rPr>
            </w:pPr>
          </w:p>
          <w:p w14:paraId="23A64E33" w14:textId="77777777" w:rsidR="00381A05" w:rsidRDefault="00381A05" w:rsidP="007C0567">
            <w:pPr>
              <w:rPr>
                <w:rFonts w:asciiTheme="majorHAnsi" w:hAnsiTheme="majorHAnsi"/>
              </w:rPr>
            </w:pPr>
          </w:p>
          <w:p w14:paraId="3E12C981" w14:textId="77777777" w:rsidR="00381A05" w:rsidRDefault="00381A05" w:rsidP="007C0567">
            <w:pPr>
              <w:rPr>
                <w:rFonts w:asciiTheme="majorHAnsi" w:hAnsiTheme="majorHAnsi"/>
              </w:rPr>
            </w:pPr>
          </w:p>
          <w:p w14:paraId="71C91E92" w14:textId="77777777" w:rsidR="00381A05" w:rsidRDefault="00381A05" w:rsidP="007C0567">
            <w:pPr>
              <w:rPr>
                <w:rFonts w:asciiTheme="majorHAnsi" w:hAnsiTheme="majorHAnsi"/>
              </w:rPr>
            </w:pPr>
          </w:p>
          <w:p w14:paraId="4BA6B688" w14:textId="77777777" w:rsidR="00381A05" w:rsidRDefault="00381A05" w:rsidP="007C0567">
            <w:pPr>
              <w:rPr>
                <w:rFonts w:asciiTheme="majorHAnsi" w:hAnsiTheme="majorHAnsi"/>
              </w:rPr>
            </w:pPr>
          </w:p>
          <w:p w14:paraId="55B56409" w14:textId="77777777" w:rsidR="00381A05" w:rsidRDefault="00381A05" w:rsidP="007C0567">
            <w:pPr>
              <w:rPr>
                <w:rFonts w:asciiTheme="majorHAnsi" w:hAnsiTheme="majorHAnsi"/>
              </w:rPr>
            </w:pPr>
          </w:p>
          <w:p w14:paraId="2ACB84F0" w14:textId="77777777" w:rsidR="00381A05" w:rsidRPr="00FE6453" w:rsidRDefault="00381A05" w:rsidP="007C0567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5CB7B298" w14:textId="77777777" w:rsidR="00381A05" w:rsidRPr="00FE6453" w:rsidRDefault="00381A05" w:rsidP="007C0567">
            <w:pPr>
              <w:rPr>
                <w:rFonts w:asciiTheme="majorHAnsi" w:hAnsiTheme="majorHAnsi"/>
              </w:rPr>
            </w:pPr>
          </w:p>
        </w:tc>
      </w:tr>
    </w:tbl>
    <w:p w14:paraId="7A23A943" w14:textId="77777777" w:rsidR="00381A05" w:rsidRPr="00FE6453" w:rsidRDefault="00381A05" w:rsidP="00381A05">
      <w:pPr>
        <w:rPr>
          <w:rFonts w:asciiTheme="majorHAnsi" w:hAnsiTheme="majorHAnsi"/>
        </w:rPr>
      </w:pPr>
    </w:p>
    <w:p w14:paraId="45217ADB" w14:textId="77777777" w:rsidR="00381A05" w:rsidRDefault="00381A05" w:rsidP="00381A05">
      <w:pPr>
        <w:rPr>
          <w:rFonts w:asciiTheme="majorHAnsi" w:hAnsiTheme="majorHAnsi"/>
        </w:rPr>
      </w:pPr>
    </w:p>
    <w:p w14:paraId="307305CA" w14:textId="77777777" w:rsidR="00381A05" w:rsidRDefault="00381A05" w:rsidP="00381A05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</w:p>
    <w:p w14:paraId="47B1F53E" w14:textId="77777777" w:rsidR="00381A05" w:rsidRDefault="00381A05" w:rsidP="00381A05">
      <w:pPr>
        <w:rPr>
          <w:rFonts w:asciiTheme="majorHAnsi" w:hAnsiTheme="majorHAnsi"/>
        </w:rPr>
      </w:pPr>
    </w:p>
    <w:p w14:paraId="111A23B8" w14:textId="77777777" w:rsidR="00381A05" w:rsidRDefault="00381A05" w:rsidP="00381A05">
      <w:pPr>
        <w:rPr>
          <w:rFonts w:asciiTheme="majorHAnsi" w:hAnsiTheme="majorHAnsi"/>
        </w:rPr>
      </w:pPr>
    </w:p>
    <w:p w14:paraId="32D8F54E" w14:textId="77777777" w:rsidR="00381A05" w:rsidRPr="00FE6453" w:rsidRDefault="00381A05" w:rsidP="00381A05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4847724C" w14:textId="77777777" w:rsidR="00381A05" w:rsidRDefault="00381A05" w:rsidP="00381A05">
      <w:pPr>
        <w:rPr>
          <w:rFonts w:asciiTheme="majorHAnsi" w:hAnsiTheme="majorHAnsi"/>
        </w:rPr>
      </w:pPr>
    </w:p>
    <w:p w14:paraId="77F8B9F4" w14:textId="77777777" w:rsidR="00381A05" w:rsidRDefault="00381A05" w:rsidP="00381A05">
      <w:pPr>
        <w:rPr>
          <w:rFonts w:asciiTheme="majorHAnsi" w:hAnsiTheme="majorHAnsi"/>
        </w:rPr>
      </w:pPr>
    </w:p>
    <w:p w14:paraId="1C02B882" w14:textId="77777777" w:rsidR="00381A05" w:rsidRPr="004B40DA" w:rsidRDefault="00381A05" w:rsidP="00381A05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Date……………………………………………………………………………………………………………</w:t>
      </w:r>
    </w:p>
    <w:p w14:paraId="4DB855DB" w14:textId="0537040F" w:rsidR="004B40DA" w:rsidRPr="004B40DA" w:rsidRDefault="004B40DA" w:rsidP="00381A05">
      <w:pPr>
        <w:rPr>
          <w:rFonts w:asciiTheme="majorHAnsi" w:hAnsiTheme="majorHAnsi"/>
        </w:rPr>
      </w:pPr>
    </w:p>
    <w:sectPr w:rsidR="004B40DA" w:rsidRPr="004B40DA" w:rsidSect="00522C7E">
      <w:headerReference w:type="default" r:id="rId7"/>
      <w:footerReference w:type="even" r:id="rId8"/>
      <w:footerReference w:type="default" r:id="rId9"/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38C97" w14:textId="77777777" w:rsidR="006C54EC" w:rsidRDefault="006C54EC" w:rsidP="00FE6453">
      <w:r>
        <w:separator/>
      </w:r>
    </w:p>
  </w:endnote>
  <w:endnote w:type="continuationSeparator" w:id="0">
    <w:p w14:paraId="18843697" w14:textId="77777777" w:rsidR="006C54EC" w:rsidRDefault="006C54EC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410920148"/>
      <w:docPartObj>
        <w:docPartGallery w:val="Page Numbers (Bottom of Page)"/>
        <w:docPartUnique/>
      </w:docPartObj>
    </w:sdtPr>
    <w:sdtContent>
      <w:p w14:paraId="4915BC33" w14:textId="2F25BDEC" w:rsidR="00381A05" w:rsidRDefault="00381A05" w:rsidP="00487F5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98A48BF" w14:textId="77777777" w:rsidR="00381A05" w:rsidRDefault="00381A05" w:rsidP="00381A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Theme="majorHAnsi" w:hAnsiTheme="majorHAnsi" w:cstheme="majorHAnsi"/>
        <w:sz w:val="22"/>
        <w:szCs w:val="22"/>
      </w:rPr>
      <w:id w:val="-1508209868"/>
      <w:docPartObj>
        <w:docPartGallery w:val="Page Numbers (Bottom of Page)"/>
        <w:docPartUnique/>
      </w:docPartObj>
    </w:sdtPr>
    <w:sdtContent>
      <w:p w14:paraId="759739A2" w14:textId="297F8A3F" w:rsidR="00381A05" w:rsidRPr="00381A05" w:rsidRDefault="00381A05" w:rsidP="00487F5E">
        <w:pPr>
          <w:pStyle w:val="Footer"/>
          <w:framePr w:wrap="none" w:vAnchor="text" w:hAnchor="margin" w:xAlign="right" w:y="1"/>
          <w:rPr>
            <w:rStyle w:val="PageNumber"/>
            <w:rFonts w:asciiTheme="majorHAnsi" w:hAnsiTheme="majorHAnsi" w:cstheme="majorHAnsi"/>
            <w:sz w:val="22"/>
            <w:szCs w:val="22"/>
          </w:rPr>
        </w:pPr>
        <w:r w:rsidRPr="00381A05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begin"/>
        </w:r>
        <w:r w:rsidRPr="00381A05">
          <w:rPr>
            <w:rStyle w:val="PageNumber"/>
            <w:rFonts w:asciiTheme="majorHAnsi" w:hAnsiTheme="majorHAnsi" w:cstheme="majorHAnsi"/>
            <w:sz w:val="22"/>
            <w:szCs w:val="22"/>
          </w:rPr>
          <w:instrText xml:space="preserve"> PAGE </w:instrText>
        </w:r>
        <w:r w:rsidRPr="00381A05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separate"/>
        </w:r>
        <w:r w:rsidRPr="00381A05">
          <w:rPr>
            <w:rStyle w:val="PageNumber"/>
            <w:rFonts w:asciiTheme="majorHAnsi" w:hAnsiTheme="majorHAnsi" w:cstheme="majorHAnsi"/>
            <w:noProof/>
            <w:sz w:val="22"/>
            <w:szCs w:val="22"/>
          </w:rPr>
          <w:t>1</w:t>
        </w:r>
        <w:r w:rsidRPr="00381A05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end"/>
        </w:r>
      </w:p>
    </w:sdtContent>
  </w:sdt>
  <w:p w14:paraId="3AA5616C" w14:textId="77777777" w:rsidR="00381A05" w:rsidRPr="00381A05" w:rsidRDefault="00381A05" w:rsidP="00381A05">
    <w:pPr>
      <w:pStyle w:val="Footer"/>
      <w:ind w:right="360"/>
      <w:rPr>
        <w:rFonts w:asciiTheme="majorHAnsi" w:hAnsiTheme="majorHAnsi" w:cstheme="majorHAns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2DEC9" w14:textId="77777777" w:rsidR="006C54EC" w:rsidRDefault="006C54EC" w:rsidP="00FE6453">
      <w:r>
        <w:separator/>
      </w:r>
    </w:p>
  </w:footnote>
  <w:footnote w:type="continuationSeparator" w:id="0">
    <w:p w14:paraId="2D5F0B54" w14:textId="77777777" w:rsidR="006C54EC" w:rsidRDefault="006C54EC" w:rsidP="00FE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4B429" w14:textId="2B82B76F" w:rsidR="00381A05" w:rsidRPr="00381A05" w:rsidRDefault="00381A05">
    <w:pPr>
      <w:pStyle w:val="Header"/>
      <w:rPr>
        <w:rFonts w:asciiTheme="majorHAnsi" w:hAnsiTheme="majorHAnsi" w:cstheme="majorHAnsi"/>
        <w:sz w:val="22"/>
        <w:szCs w:val="22"/>
      </w:rPr>
    </w:pPr>
    <w:r w:rsidRPr="00381A05">
      <w:rPr>
        <w:rFonts w:asciiTheme="majorHAnsi" w:hAnsiTheme="majorHAnsi" w:cstheme="majorHAnsi"/>
        <w:sz w:val="22"/>
        <w:szCs w:val="22"/>
      </w:rPr>
      <w:t>PS5 – Local anaesthesia</w:t>
    </w:r>
  </w:p>
  <w:p w14:paraId="28241145" w14:textId="77777777" w:rsidR="00381A05" w:rsidRDefault="00381A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F6133"/>
    <w:multiLevelType w:val="hybridMultilevel"/>
    <w:tmpl w:val="6DA49B02"/>
    <w:lvl w:ilvl="0" w:tplc="08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 w15:restartNumberingAfterBreak="0">
    <w:nsid w:val="0F0737DE"/>
    <w:multiLevelType w:val="hybridMultilevel"/>
    <w:tmpl w:val="0F3CE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E2140"/>
    <w:multiLevelType w:val="hybridMultilevel"/>
    <w:tmpl w:val="7FAEA45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270FB3"/>
    <w:multiLevelType w:val="hybridMultilevel"/>
    <w:tmpl w:val="E5A0C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01AB5"/>
    <w:multiLevelType w:val="hybridMultilevel"/>
    <w:tmpl w:val="963E4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6522161">
    <w:abstractNumId w:val="1"/>
  </w:num>
  <w:num w:numId="2" w16cid:durableId="1094977769">
    <w:abstractNumId w:val="4"/>
  </w:num>
  <w:num w:numId="3" w16cid:durableId="734550561">
    <w:abstractNumId w:val="2"/>
  </w:num>
  <w:num w:numId="4" w16cid:durableId="347295504">
    <w:abstractNumId w:val="0"/>
  </w:num>
  <w:num w:numId="5" w16cid:durableId="11877128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0B3C5B"/>
    <w:rsid w:val="001C1487"/>
    <w:rsid w:val="00211CE9"/>
    <w:rsid w:val="002A469B"/>
    <w:rsid w:val="002D50F4"/>
    <w:rsid w:val="002E7936"/>
    <w:rsid w:val="00381A05"/>
    <w:rsid w:val="003A4C7E"/>
    <w:rsid w:val="0044090B"/>
    <w:rsid w:val="004624C1"/>
    <w:rsid w:val="004B40DA"/>
    <w:rsid w:val="00501028"/>
    <w:rsid w:val="00522C7E"/>
    <w:rsid w:val="005B7978"/>
    <w:rsid w:val="005D4506"/>
    <w:rsid w:val="00637DD8"/>
    <w:rsid w:val="006C54EC"/>
    <w:rsid w:val="0075378D"/>
    <w:rsid w:val="00772746"/>
    <w:rsid w:val="0083511A"/>
    <w:rsid w:val="0088758D"/>
    <w:rsid w:val="008C54FA"/>
    <w:rsid w:val="008E1F0C"/>
    <w:rsid w:val="008F408A"/>
    <w:rsid w:val="009E5715"/>
    <w:rsid w:val="00AB08AE"/>
    <w:rsid w:val="00BF0E63"/>
    <w:rsid w:val="00C43248"/>
    <w:rsid w:val="00D164DC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2D50F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381A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4</cp:revision>
  <dcterms:created xsi:type="dcterms:W3CDTF">2019-01-28T21:57:00Z</dcterms:created>
  <dcterms:modified xsi:type="dcterms:W3CDTF">2023-11-01T23:22:00Z</dcterms:modified>
</cp:coreProperties>
</file>